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E1F70" w:rsidRPr="00D2325F" w:rsidRDefault="00D2325F" w:rsidP="00D2325F">
      <w:pPr>
        <w:ind w:left="-270"/>
        <w:jc w:val="center"/>
        <w:rPr>
          <w:b/>
        </w:rPr>
      </w:pPr>
      <w:r w:rsidRPr="00D2325F">
        <w:rPr>
          <w:b/>
        </w:rPr>
        <w:t>TOYLAND FAQs</w:t>
      </w:r>
    </w:p>
    <w:p w14:paraId="00000002" w14:textId="77777777" w:rsidR="00DE1F70" w:rsidRPr="00D2325F" w:rsidRDefault="00DE1F70" w:rsidP="00D2325F">
      <w:pPr>
        <w:ind w:left="-270"/>
      </w:pPr>
    </w:p>
    <w:p w14:paraId="00000003" w14:textId="77777777" w:rsidR="00DE1F70" w:rsidRPr="00D2325F" w:rsidRDefault="00D2325F" w:rsidP="00D2325F">
      <w:pPr>
        <w:ind w:left="-270"/>
        <w:rPr>
          <w:b/>
          <w:i/>
        </w:rPr>
      </w:pPr>
      <w:r w:rsidRPr="00D2325F">
        <w:rPr>
          <w:b/>
          <w:i/>
        </w:rPr>
        <w:t>Are toys generally safer or more dangerous than they used to be?</w:t>
      </w:r>
    </w:p>
    <w:p w14:paraId="00000004" w14:textId="77777777" w:rsidR="00DE1F70" w:rsidRPr="00D2325F" w:rsidRDefault="00DE1F70" w:rsidP="00D2325F">
      <w:pPr>
        <w:ind w:left="-270"/>
      </w:pPr>
    </w:p>
    <w:p w14:paraId="00000005" w14:textId="77777777" w:rsidR="00DE1F70" w:rsidRPr="00D2325F" w:rsidRDefault="00D2325F" w:rsidP="00D2325F">
      <w:pPr>
        <w:ind w:left="-270"/>
      </w:pPr>
      <w:r w:rsidRPr="00D2325F">
        <w:t xml:space="preserve">Generally, toys are safer than they used to be. The </w:t>
      </w:r>
      <w:hyperlink r:id="rId4">
        <w:r w:rsidRPr="00D2325F">
          <w:rPr>
            <w:color w:val="1155CC"/>
            <w:u w:val="single"/>
          </w:rPr>
          <w:t>Consumer Product Safety Improvement Act</w:t>
        </w:r>
      </w:hyperlink>
      <w:r w:rsidRPr="00D2325F">
        <w:t xml:space="preserve"> (CPSIA) set stricter requirements for certain chemicals that could be found in toys. Since the implementation of the CPSIA in 2008, we’ve seen fewer recalled toys annually than years before. </w:t>
      </w:r>
    </w:p>
    <w:p w14:paraId="00000006" w14:textId="77777777" w:rsidR="00DE1F70" w:rsidRPr="00D2325F" w:rsidRDefault="00DE1F70" w:rsidP="00D2325F">
      <w:pPr>
        <w:ind w:left="-270"/>
      </w:pPr>
    </w:p>
    <w:p w14:paraId="00000007" w14:textId="77777777" w:rsidR="00DE1F70" w:rsidRPr="00D2325F" w:rsidRDefault="00D2325F" w:rsidP="00D2325F">
      <w:pPr>
        <w:ind w:left="-270"/>
        <w:rPr>
          <w:b/>
          <w:i/>
        </w:rPr>
      </w:pPr>
      <w:r w:rsidRPr="00D2325F">
        <w:rPr>
          <w:b/>
          <w:i/>
        </w:rPr>
        <w:t>What are the trends as</w:t>
      </w:r>
      <w:r w:rsidRPr="00D2325F">
        <w:rPr>
          <w:b/>
          <w:i/>
        </w:rPr>
        <w:t xml:space="preserve"> far as injuries from toys?</w:t>
      </w:r>
    </w:p>
    <w:p w14:paraId="00000008" w14:textId="77777777" w:rsidR="00DE1F70" w:rsidRPr="00D2325F" w:rsidRDefault="00DE1F70" w:rsidP="00D2325F">
      <w:pPr>
        <w:ind w:left="-270"/>
      </w:pPr>
    </w:p>
    <w:p w14:paraId="00000009" w14:textId="77777777" w:rsidR="00DE1F70" w:rsidRPr="00D2325F" w:rsidRDefault="00D2325F" w:rsidP="00D2325F">
      <w:pPr>
        <w:ind w:left="-270"/>
      </w:pPr>
      <w:r w:rsidRPr="00D2325F">
        <w:t xml:space="preserve">Looking at data collected by the U.S. Consumer Product Safety Commission (CPSC), there was a noticeable drop in the estimated number of </w:t>
      </w:r>
      <w:hyperlink r:id="rId5">
        <w:r w:rsidRPr="00D2325F">
          <w:rPr>
            <w:color w:val="1155CC"/>
            <w:u w:val="single"/>
          </w:rPr>
          <w:t>toy-related injuries</w:t>
        </w:r>
      </w:hyperlink>
      <w:r w:rsidRPr="00D2325F">
        <w:t xml:space="preserve"> treated in emergency departments in 2020 than years prior. But when looking at children aged 4 or younger, the estimated number of toy-related injuries treated in 2020 remained pretty consistent with what was estimated for 2019. </w:t>
      </w:r>
    </w:p>
    <w:p w14:paraId="0000000A" w14:textId="77777777" w:rsidR="00DE1F70" w:rsidRPr="00D2325F" w:rsidRDefault="00DE1F70" w:rsidP="00D2325F">
      <w:pPr>
        <w:ind w:left="-270"/>
      </w:pPr>
    </w:p>
    <w:p w14:paraId="0000000B" w14:textId="77777777" w:rsidR="00DE1F70" w:rsidRPr="00D2325F" w:rsidRDefault="00D2325F" w:rsidP="00D2325F">
      <w:pPr>
        <w:ind w:left="-270"/>
        <w:rPr>
          <w:b/>
          <w:i/>
        </w:rPr>
      </w:pPr>
      <w:r w:rsidRPr="00D2325F">
        <w:rPr>
          <w:b/>
          <w:i/>
        </w:rPr>
        <w:t>Wh</w:t>
      </w:r>
      <w:r w:rsidRPr="00D2325F">
        <w:rPr>
          <w:b/>
          <w:i/>
        </w:rPr>
        <w:t>at are the most common injuries?</w:t>
      </w:r>
    </w:p>
    <w:p w14:paraId="0000000C" w14:textId="77777777" w:rsidR="00DE1F70" w:rsidRPr="00D2325F" w:rsidRDefault="00DE1F70" w:rsidP="00D2325F">
      <w:pPr>
        <w:ind w:left="-270"/>
      </w:pPr>
    </w:p>
    <w:p w14:paraId="0000000D" w14:textId="77777777" w:rsidR="00DE1F70" w:rsidRPr="00D2325F" w:rsidRDefault="00D2325F" w:rsidP="00D2325F">
      <w:pPr>
        <w:ind w:left="-270"/>
      </w:pPr>
      <w:r w:rsidRPr="00D2325F">
        <w:t xml:space="preserve">When looking at all ages, the most common </w:t>
      </w:r>
      <w:hyperlink r:id="rId6">
        <w:r w:rsidRPr="00D2325F">
          <w:rPr>
            <w:color w:val="1155CC"/>
            <w:u w:val="single"/>
          </w:rPr>
          <w:t>toy-related injuries</w:t>
        </w:r>
      </w:hyperlink>
      <w:r w:rsidRPr="00D2325F">
        <w:t xml:space="preserve"> treated in emergency departments are lacerations, bruises and frac</w:t>
      </w:r>
      <w:r w:rsidRPr="00D2325F">
        <w:t xml:space="preserve">tures. For children age 4 or younger, the most common injuries are lacerations, foreign body ingestions and bruises. </w:t>
      </w:r>
    </w:p>
    <w:p w14:paraId="0000000E" w14:textId="77777777" w:rsidR="00DE1F70" w:rsidRPr="00D2325F" w:rsidRDefault="00DE1F70" w:rsidP="00D2325F">
      <w:pPr>
        <w:ind w:left="-270"/>
      </w:pPr>
    </w:p>
    <w:p w14:paraId="0000000F" w14:textId="77777777" w:rsidR="00DE1F70" w:rsidRPr="00D2325F" w:rsidRDefault="00D2325F" w:rsidP="00D2325F">
      <w:pPr>
        <w:ind w:left="-270"/>
        <w:rPr>
          <w:b/>
          <w:i/>
        </w:rPr>
      </w:pPr>
      <w:r w:rsidRPr="00D2325F">
        <w:rPr>
          <w:b/>
          <w:i/>
        </w:rPr>
        <w:t>How can toys be sold on store shelves with toxics or small parts if those aren’t supposed to be allowed?</w:t>
      </w:r>
    </w:p>
    <w:p w14:paraId="00000010" w14:textId="77777777" w:rsidR="00DE1F70" w:rsidRPr="00D2325F" w:rsidRDefault="00DE1F70" w:rsidP="00D2325F">
      <w:pPr>
        <w:ind w:left="-270"/>
      </w:pPr>
    </w:p>
    <w:p w14:paraId="00000011" w14:textId="77777777" w:rsidR="00DE1F70" w:rsidRPr="00D2325F" w:rsidRDefault="00D2325F" w:rsidP="00D2325F">
      <w:pPr>
        <w:ind w:left="-270"/>
      </w:pPr>
      <w:r w:rsidRPr="00D2325F">
        <w:t>Toys intended for the use of ch</w:t>
      </w:r>
      <w:r w:rsidRPr="00D2325F">
        <w:t xml:space="preserve">ildren 12 and under that are sold on shelves are supposed to be </w:t>
      </w:r>
      <w:hyperlink r:id="rId7">
        <w:r w:rsidRPr="00D2325F">
          <w:rPr>
            <w:color w:val="1155CC"/>
            <w:u w:val="single"/>
          </w:rPr>
          <w:t>tested and certified</w:t>
        </w:r>
      </w:hyperlink>
      <w:r w:rsidRPr="00D2325F">
        <w:t xml:space="preserve"> by a CPSC approved lab. If a toy had small parts with an incorrect age labe</w:t>
      </w:r>
      <w:r w:rsidRPr="00D2325F">
        <w:t xml:space="preserve">l or chemicals above what can be legally allowed, it would indicate there was a failure in the process. If you discover a toy with a safety issue, you should report the product to </w:t>
      </w:r>
      <w:hyperlink r:id="rId8">
        <w:r w:rsidRPr="00D2325F">
          <w:rPr>
            <w:color w:val="1155CC"/>
            <w:u w:val="single"/>
          </w:rPr>
          <w:t>saferproducts.gov</w:t>
        </w:r>
      </w:hyperlink>
      <w:r w:rsidRPr="00D2325F">
        <w:t xml:space="preserve">. </w:t>
      </w:r>
    </w:p>
    <w:p w14:paraId="00000012" w14:textId="77777777" w:rsidR="00DE1F70" w:rsidRPr="00D2325F" w:rsidRDefault="00DE1F70" w:rsidP="00D2325F">
      <w:pPr>
        <w:ind w:left="-270"/>
      </w:pPr>
    </w:p>
    <w:p w14:paraId="00000013" w14:textId="77777777" w:rsidR="00DE1F70" w:rsidRPr="00D2325F" w:rsidRDefault="00D2325F" w:rsidP="00D2325F">
      <w:pPr>
        <w:ind w:left="-270"/>
        <w:rPr>
          <w:b/>
          <w:i/>
        </w:rPr>
      </w:pPr>
      <w:r w:rsidRPr="00D2325F">
        <w:rPr>
          <w:b/>
          <w:i/>
        </w:rPr>
        <w:t>If I bu</w:t>
      </w:r>
      <w:r w:rsidRPr="00D2325F">
        <w:rPr>
          <w:b/>
          <w:i/>
        </w:rPr>
        <w:t>y a toy online that comes from another country, does it have to meet any U.S toy safety standards?</w:t>
      </w:r>
    </w:p>
    <w:p w14:paraId="00000014" w14:textId="77777777" w:rsidR="00DE1F70" w:rsidRPr="00D2325F" w:rsidRDefault="00DE1F70" w:rsidP="00D2325F">
      <w:pPr>
        <w:ind w:left="-270"/>
      </w:pPr>
    </w:p>
    <w:p w14:paraId="00000015" w14:textId="77777777" w:rsidR="00DE1F70" w:rsidRPr="00D2325F" w:rsidRDefault="00D2325F" w:rsidP="00D2325F">
      <w:pPr>
        <w:ind w:left="-270"/>
      </w:pPr>
      <w:r w:rsidRPr="00D2325F">
        <w:t xml:space="preserve">Yes, toys that come from another country must meet </w:t>
      </w:r>
      <w:hyperlink r:id="rId9">
        <w:r w:rsidRPr="00D2325F">
          <w:rPr>
            <w:color w:val="1155CC"/>
            <w:u w:val="single"/>
          </w:rPr>
          <w:t>U.S. toy safety standards</w:t>
        </w:r>
      </w:hyperlink>
      <w:r w:rsidRPr="00D2325F">
        <w:t xml:space="preserve">. Unfortunately, bad actors will try to </w:t>
      </w:r>
      <w:hyperlink r:id="rId10">
        <w:r w:rsidRPr="00D2325F">
          <w:rPr>
            <w:color w:val="1155CC"/>
            <w:u w:val="single"/>
          </w:rPr>
          <w:t>work around the system</w:t>
        </w:r>
      </w:hyperlink>
      <w:r w:rsidRPr="00D2325F">
        <w:t xml:space="preserve"> to import toys that have not been tested for U.S. safety requirements. </w:t>
      </w:r>
    </w:p>
    <w:p w14:paraId="00000016" w14:textId="77777777" w:rsidR="00DE1F70" w:rsidRPr="00D2325F" w:rsidRDefault="00DE1F70" w:rsidP="00D2325F">
      <w:pPr>
        <w:ind w:left="-270"/>
      </w:pPr>
    </w:p>
    <w:p w14:paraId="00000017" w14:textId="77777777" w:rsidR="00DE1F70" w:rsidRPr="00D2325F" w:rsidRDefault="00D2325F" w:rsidP="00D2325F">
      <w:pPr>
        <w:ind w:left="-270"/>
        <w:rPr>
          <w:b/>
          <w:i/>
        </w:rPr>
      </w:pPr>
      <w:r w:rsidRPr="00D2325F">
        <w:rPr>
          <w:b/>
          <w:i/>
        </w:rPr>
        <w:t>How can I find out whether a toy I have in my house has been recalled?</w:t>
      </w:r>
    </w:p>
    <w:p w14:paraId="00000018" w14:textId="77777777" w:rsidR="00DE1F70" w:rsidRPr="00D2325F" w:rsidRDefault="00DE1F70" w:rsidP="00D2325F">
      <w:pPr>
        <w:ind w:left="-270"/>
      </w:pPr>
    </w:p>
    <w:p w14:paraId="00000019" w14:textId="77777777" w:rsidR="00DE1F70" w:rsidRPr="00D2325F" w:rsidRDefault="00D2325F" w:rsidP="00D2325F">
      <w:pPr>
        <w:ind w:left="-270"/>
      </w:pPr>
      <w:r w:rsidRPr="00D2325F">
        <w:t xml:space="preserve">To find out whether a toy has been recalled, you can visit </w:t>
      </w:r>
      <w:hyperlink r:id="rId11">
        <w:r w:rsidRPr="00D2325F">
          <w:rPr>
            <w:color w:val="1155CC"/>
            <w:u w:val="single"/>
          </w:rPr>
          <w:t>saferproducts.gov</w:t>
        </w:r>
      </w:hyperlink>
      <w:r w:rsidRPr="00D2325F">
        <w:t xml:space="preserve"> and search the product name. You can also report if you found a dangerous product. To be alerted about recalls, you can visit </w:t>
      </w:r>
      <w:hyperlink r:id="rId12">
        <w:r w:rsidRPr="00D2325F">
          <w:rPr>
            <w:color w:val="1155CC"/>
            <w:u w:val="single"/>
          </w:rPr>
          <w:t>cpsc.gov/Recalls</w:t>
        </w:r>
      </w:hyperlink>
      <w:r w:rsidRPr="00D2325F">
        <w:t xml:space="preserve"> a</w:t>
      </w:r>
      <w:r w:rsidRPr="00D2325F">
        <w:t xml:space="preserve">nd select “choose your recall emails” to subscribe for notifications. </w:t>
      </w:r>
    </w:p>
    <w:p w14:paraId="0000001A" w14:textId="77777777" w:rsidR="00DE1F70" w:rsidRPr="00D2325F" w:rsidRDefault="00DE1F70" w:rsidP="00D2325F">
      <w:pPr>
        <w:ind w:left="-270"/>
      </w:pPr>
    </w:p>
    <w:p w14:paraId="0000001B" w14:textId="77777777" w:rsidR="00DE1F70" w:rsidRPr="00D2325F" w:rsidRDefault="00D2325F" w:rsidP="00D2325F">
      <w:pPr>
        <w:ind w:left="-270"/>
        <w:rPr>
          <w:b/>
          <w:i/>
        </w:rPr>
      </w:pPr>
      <w:r w:rsidRPr="00D2325F">
        <w:rPr>
          <w:b/>
          <w:i/>
        </w:rPr>
        <w:t>What types of toys pose the biggest risks to young children?</w:t>
      </w:r>
    </w:p>
    <w:p w14:paraId="0000001C" w14:textId="77777777" w:rsidR="00DE1F70" w:rsidRPr="00D2325F" w:rsidRDefault="00DE1F70" w:rsidP="00D2325F">
      <w:pPr>
        <w:ind w:left="-270"/>
      </w:pPr>
    </w:p>
    <w:p w14:paraId="0000001D" w14:textId="77777777" w:rsidR="00DE1F70" w:rsidRPr="00D2325F" w:rsidRDefault="00D2325F" w:rsidP="00D2325F">
      <w:pPr>
        <w:ind w:left="-270"/>
      </w:pPr>
      <w:r w:rsidRPr="00D2325F">
        <w:t>For young children, the most dangerous toys have small parts or include parts that pose a risk if swallowed. Small parts could be the toy itself because of its size, a fragment that breaks off during testing or parts of a toy like a game piece. They’re ide</w:t>
      </w:r>
      <w:r w:rsidRPr="00D2325F">
        <w:t xml:space="preserve">ntified as choking hazards by the </w:t>
      </w:r>
      <w:hyperlink r:id="rId13">
        <w:r w:rsidRPr="00D2325F">
          <w:rPr>
            <w:color w:val="1155CC"/>
            <w:u w:val="single"/>
          </w:rPr>
          <w:t>CPSC’s safety tests</w:t>
        </w:r>
      </w:hyperlink>
      <w:r w:rsidRPr="00D2325F">
        <w:t>. Other parts that could be dangerous is if a toy that inc</w:t>
      </w:r>
      <w:r w:rsidRPr="00D2325F">
        <w:t xml:space="preserve">ludes high-powered magnets or contains a battery. If those are swallowed, young children may potentially have to have </w:t>
      </w:r>
      <w:hyperlink r:id="rId14">
        <w:r w:rsidRPr="00D2325F">
          <w:rPr>
            <w:color w:val="1155CC"/>
            <w:u w:val="single"/>
          </w:rPr>
          <w:t>invasive medical procedures</w:t>
        </w:r>
      </w:hyperlink>
      <w:r w:rsidRPr="00D2325F">
        <w:t xml:space="preserve">. </w:t>
      </w:r>
      <w:bookmarkStart w:id="0" w:name="_GoBack"/>
      <w:bookmarkEnd w:id="0"/>
    </w:p>
    <w:sectPr w:rsidR="00DE1F70" w:rsidRPr="00D2325F" w:rsidSect="00D2325F">
      <w:pgSz w:w="12240" w:h="15840"/>
      <w:pgMar w:top="720" w:right="108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tzQwM7M0MTM0NDJQ0lEKTi0uzszPAykwrAUAIVZbMSwAAAA="/>
  </w:docVars>
  <w:rsids>
    <w:rsidRoot w:val="00DE1F70"/>
    <w:rsid w:val="00D2325F"/>
    <w:rsid w:val="00D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9A744-53DE-4950-800A-BCD402BA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2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products.gov" TargetMode="External"/><Relationship Id="rId13" Type="http://schemas.openxmlformats.org/officeDocument/2006/relationships/hyperlink" Target="https://www.cpsc.gov/Business--Manufacturing/Business-Education/Business-Guidance/Small-Parts-for-Toys-and-Childrens-Produ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psc.gov/Testing-Certification/Childrens-Product-Certificate-CPC" TargetMode="External"/><Relationship Id="rId12" Type="http://schemas.openxmlformats.org/officeDocument/2006/relationships/hyperlink" Target="https://www.cpsc.gov/Recall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psc.gov/s3fs-public/Toy-Related-Deaths-and-Injuries-2020.pdf" TargetMode="External"/><Relationship Id="rId11" Type="http://schemas.openxmlformats.org/officeDocument/2006/relationships/hyperlink" Target="http://www.saferproducts.gov" TargetMode="External"/><Relationship Id="rId5" Type="http://schemas.openxmlformats.org/officeDocument/2006/relationships/hyperlink" Target="https://www.cpsc.gov/s3fs-public/Toy-Related-Deaths-and-Injuries-2020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tr.gov/sites/default/files/files/Press/Releases/2020%20Review%20of%20Notorious%20Markets%20for%20Counterfeiting%20and%20Piracy%20(final).pdf" TargetMode="External"/><Relationship Id="rId4" Type="http://schemas.openxmlformats.org/officeDocument/2006/relationships/hyperlink" Target="https://www.cpsc.gov/Regulations-Laws--Standards/Statutes/The-Consumer-Product-Safety-Improvement-Act" TargetMode="External"/><Relationship Id="rId9" Type="http://schemas.openxmlformats.org/officeDocument/2006/relationships/hyperlink" Target="https://www.cpsc.gov/Business--Manufacturing/Business-Education/Toy-Safety-Business-Guidance-and-Small-Entity-Compliance-Guide" TargetMode="External"/><Relationship Id="rId14" Type="http://schemas.openxmlformats.org/officeDocument/2006/relationships/hyperlink" Target="https://www.aap.org/en/news-room/news-releases/aap/2021/childrens-ingestion-of-tiny-magnets-button-batteries-increased-significantly-during-pandemic-new-research-sho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Newton</cp:lastModifiedBy>
  <cp:revision>2</cp:revision>
  <dcterms:created xsi:type="dcterms:W3CDTF">2021-11-22T18:24:00Z</dcterms:created>
  <dcterms:modified xsi:type="dcterms:W3CDTF">2021-11-22T18:26:00Z</dcterms:modified>
</cp:coreProperties>
</file>